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E7" w:rsidRDefault="00BE78E7" w:rsidP="00BE78E7">
      <w:pPr>
        <w:pStyle w:val="NormalnyWeb"/>
        <w:spacing w:after="0" w:afterAutospacing="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 praca kontrolna z j. niemieckiego semestr IV P (E.L.Ch.)</w:t>
      </w:r>
    </w:p>
    <w:p w:rsidR="00BE78E7" w:rsidRDefault="00BE78E7" w:rsidP="00BE78E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……………………………………………………                                semestr ……………………………………………………. </w:t>
      </w:r>
    </w:p>
    <w:p w:rsidR="00A938B2" w:rsidRDefault="00A938B2"/>
    <w:p w:rsidR="00BE78E7" w:rsidRDefault="00BE78E7" w:rsidP="00BE78E7">
      <w:pPr>
        <w:pStyle w:val="Akapitzlist"/>
        <w:numPr>
          <w:ilvl w:val="0"/>
          <w:numId w:val="1"/>
        </w:numPr>
      </w:pPr>
      <w:r>
        <w:t>Przeczytaj tekst i zaznacz – prawda</w:t>
      </w:r>
      <w:r w:rsidR="005E5ACB">
        <w:t xml:space="preserve"> - </w:t>
      </w:r>
      <w:proofErr w:type="spellStart"/>
      <w:r w:rsidR="005E5ACB">
        <w:t>Richtig</w:t>
      </w:r>
      <w:proofErr w:type="spellEnd"/>
      <w:r>
        <w:t xml:space="preserve"> / fałsz</w:t>
      </w:r>
      <w:r w:rsidR="005E5ACB">
        <w:t xml:space="preserve"> - </w:t>
      </w:r>
      <w:proofErr w:type="spellStart"/>
      <w:r w:rsidR="005E5ACB">
        <w:t>Falsch</w:t>
      </w:r>
      <w:proofErr w:type="spellEnd"/>
      <w:r>
        <w:t>.</w:t>
      </w:r>
    </w:p>
    <w:p w:rsidR="00BE78E7" w:rsidRDefault="00A457AA" w:rsidP="00A457AA">
      <w:pPr>
        <w:spacing w:after="0" w:line="240" w:lineRule="auto"/>
        <w:rPr>
          <w:lang w:val="de-DE"/>
        </w:rPr>
      </w:pPr>
      <w:r w:rsidRPr="00A457AA">
        <w:rPr>
          <w:lang w:val="de-DE"/>
        </w:rPr>
        <w:t xml:space="preserve">Klagenfurt – eine </w:t>
      </w:r>
      <w:r>
        <w:rPr>
          <w:lang w:val="de-DE"/>
        </w:rPr>
        <w:t>über 800 Jahre alte Renaissancestadt - ist die südlichste Landeshauptstadt Österreichs. Sie liegt 446m über dem Meeresspiegel, inmitten von malerisch bewaldeten Bergen, am Wörthersee. Diese Lage macht sie in allen Jahreszeiten zum Freizeit- sowie Sportparadies. Die Stadt zählt über 90 000 Einwohner, aber die Zahl wächst täglich – Tausende von Menschen kommen in die Stadt, um hier die Schule zu besuchen, zu studieren oder zu arbeiten. Klagenfurt ist nämlich ein bedeutendes Wirtschaftszentrum und bietet vielen Menschen Arbeitsplätze – vor allem im Handel und Tourismus.</w:t>
      </w:r>
    </w:p>
    <w:p w:rsidR="00A457AA" w:rsidRDefault="00A457AA" w:rsidP="00A457AA">
      <w:pPr>
        <w:spacing w:after="0" w:line="240" w:lineRule="auto"/>
        <w:rPr>
          <w:lang w:val="de-DE"/>
        </w:rPr>
      </w:pPr>
      <w:r>
        <w:rPr>
          <w:lang w:val="de-DE"/>
        </w:rPr>
        <w:t xml:space="preserve">In Klagenfurt ist </w:t>
      </w:r>
      <w:r w:rsidR="00272482">
        <w:rPr>
          <w:lang w:val="de-DE"/>
        </w:rPr>
        <w:t xml:space="preserve">eine der schönsten Altstädte Österreichs zu bewundern. In den schön renovierten Arkaden sind jetzt moderne Boutiquen, Restaurants und </w:t>
      </w:r>
      <w:proofErr w:type="spellStart"/>
      <w:r w:rsidR="00272482">
        <w:rPr>
          <w:lang w:val="de-DE"/>
        </w:rPr>
        <w:t>Cafes</w:t>
      </w:r>
      <w:proofErr w:type="spellEnd"/>
      <w:r w:rsidR="00272482">
        <w:rPr>
          <w:lang w:val="de-DE"/>
        </w:rPr>
        <w:t xml:space="preserve"> untergebracht. Zu den Sehenswürdigkeiten der Stadt gehören zahlreiche Schlösser, das Alte Rathaus, der Klagenfurter Dom, der </w:t>
      </w:r>
      <w:proofErr w:type="spellStart"/>
      <w:r w:rsidR="00272482">
        <w:rPr>
          <w:lang w:val="de-DE"/>
        </w:rPr>
        <w:t>Minimundus</w:t>
      </w:r>
      <w:proofErr w:type="spellEnd"/>
      <w:r w:rsidR="00272482">
        <w:rPr>
          <w:lang w:val="de-DE"/>
        </w:rPr>
        <w:t xml:space="preserve"> – </w:t>
      </w:r>
      <w:proofErr w:type="spellStart"/>
      <w:r w:rsidR="00272482">
        <w:rPr>
          <w:lang w:val="de-DE"/>
        </w:rPr>
        <w:t>Miniaturenpark</w:t>
      </w:r>
      <w:proofErr w:type="spellEnd"/>
      <w:r w:rsidR="00272482">
        <w:rPr>
          <w:lang w:val="de-DE"/>
        </w:rPr>
        <w:t>, das Planetarium, der Botanische Garten, das Robert-Musil-Literatur-Museum u.a.</w:t>
      </w:r>
    </w:p>
    <w:p w:rsidR="00272482" w:rsidRDefault="00272482" w:rsidP="00A457AA">
      <w:pPr>
        <w:spacing w:after="0" w:line="240" w:lineRule="auto"/>
        <w:rPr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363"/>
        <w:gridCol w:w="850"/>
        <w:gridCol w:w="859"/>
      </w:tblGrid>
      <w:tr w:rsidR="005E5ACB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363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R</w:t>
            </w: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</w:tr>
      <w:tr w:rsidR="005E5ACB" w:rsidRPr="00084D99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363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Klagenfurt liegt im Süden von Österreich.</w:t>
            </w: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</w:tr>
      <w:tr w:rsidR="005E5ACB" w:rsidRPr="00084D99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363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Mitten in der Stadt gibt es einen See.</w:t>
            </w: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</w:tr>
      <w:tr w:rsidR="005E5ACB" w:rsidRPr="00084D99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363" w:type="dxa"/>
          </w:tcPr>
          <w:p w:rsidR="005E5ACB" w:rsidRDefault="009138C2" w:rsidP="00A457AA">
            <w:pPr>
              <w:rPr>
                <w:lang w:val="de-DE"/>
              </w:rPr>
            </w:pPr>
            <w:r>
              <w:rPr>
                <w:lang w:val="de-DE"/>
              </w:rPr>
              <w:t>Klagenfurt ist im Winter ein Sportzentrum Österreichs.</w:t>
            </w: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</w:tr>
      <w:tr w:rsidR="005E5ACB" w:rsidRPr="00084D99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8363" w:type="dxa"/>
          </w:tcPr>
          <w:p w:rsidR="005E5ACB" w:rsidRDefault="009138C2" w:rsidP="00A457AA">
            <w:pPr>
              <w:rPr>
                <w:lang w:val="de-DE"/>
              </w:rPr>
            </w:pPr>
            <w:r>
              <w:rPr>
                <w:lang w:val="de-DE"/>
              </w:rPr>
              <w:t xml:space="preserve">In Klagenfurt gibt es wenig Arbeitsmöglichkeiten. </w:t>
            </w: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</w:tr>
      <w:tr w:rsidR="005E5ACB" w:rsidRPr="00084D99" w:rsidTr="005E5ACB">
        <w:tc>
          <w:tcPr>
            <w:tcW w:w="534" w:type="dxa"/>
          </w:tcPr>
          <w:p w:rsidR="005E5ACB" w:rsidRDefault="005E5ACB" w:rsidP="00A457AA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8363" w:type="dxa"/>
          </w:tcPr>
          <w:p w:rsidR="005E5ACB" w:rsidRDefault="009138C2" w:rsidP="00A457AA">
            <w:pPr>
              <w:rPr>
                <w:lang w:val="de-DE"/>
              </w:rPr>
            </w:pPr>
            <w:r>
              <w:rPr>
                <w:lang w:val="de-DE"/>
              </w:rPr>
              <w:t xml:space="preserve">Die Altstadt von Klagenfurt gehört zu den schönsten in Österreich. </w:t>
            </w:r>
          </w:p>
        </w:tc>
        <w:tc>
          <w:tcPr>
            <w:tcW w:w="850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  <w:tc>
          <w:tcPr>
            <w:tcW w:w="859" w:type="dxa"/>
          </w:tcPr>
          <w:p w:rsidR="005E5ACB" w:rsidRDefault="005E5ACB" w:rsidP="00A457AA">
            <w:pPr>
              <w:rPr>
                <w:lang w:val="de-DE"/>
              </w:rPr>
            </w:pPr>
          </w:p>
        </w:tc>
      </w:tr>
    </w:tbl>
    <w:p w:rsidR="00272482" w:rsidRDefault="00272482" w:rsidP="00A457AA">
      <w:pPr>
        <w:spacing w:after="0" w:line="240" w:lineRule="auto"/>
        <w:rPr>
          <w:lang w:val="de-DE"/>
        </w:rPr>
      </w:pPr>
    </w:p>
    <w:p w:rsidR="00084D99" w:rsidRDefault="00084D99" w:rsidP="00084D99">
      <w:pPr>
        <w:pStyle w:val="Akapitzlist"/>
        <w:numPr>
          <w:ilvl w:val="0"/>
          <w:numId w:val="1"/>
        </w:numPr>
        <w:spacing w:after="0" w:line="240" w:lineRule="auto"/>
        <w:rPr>
          <w:lang w:val="de-DE"/>
        </w:rPr>
      </w:pPr>
      <w:proofErr w:type="spellStart"/>
      <w:r>
        <w:rPr>
          <w:lang w:val="de-DE"/>
        </w:rPr>
        <w:t>Informacja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kolejowa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Utwórz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pytania</w:t>
      </w:r>
      <w:proofErr w:type="spellEnd"/>
      <w:r>
        <w:rPr>
          <w:lang w:val="de-DE"/>
        </w:rPr>
        <w:t>.</w:t>
      </w:r>
    </w:p>
    <w:p w:rsidR="00084D99" w:rsidRDefault="00084D99" w:rsidP="00084D99">
      <w:pPr>
        <w:spacing w:after="0" w:line="240" w:lineRule="auto"/>
        <w:rPr>
          <w:lang w:val="de-DE"/>
        </w:rPr>
      </w:pPr>
    </w:p>
    <w:p w:rsidR="00084D99" w:rsidRDefault="00084D99" w:rsidP="00404DC2">
      <w:pPr>
        <w:pStyle w:val="Akapitzlist"/>
        <w:numPr>
          <w:ilvl w:val="0"/>
          <w:numId w:val="2"/>
        </w:numPr>
        <w:spacing w:after="0" w:line="360" w:lineRule="auto"/>
        <w:ind w:left="426" w:hanging="66"/>
        <w:rPr>
          <w:lang w:val="de-DE"/>
        </w:rPr>
      </w:pPr>
      <w:r>
        <w:rPr>
          <w:lang w:val="de-DE"/>
        </w:rPr>
        <w:t>Guten Tag, …………………………………………………………………………………………………..…..? – Nach Bonn? Um 7.00 Uhr.</w:t>
      </w:r>
    </w:p>
    <w:p w:rsidR="00084D99" w:rsidRDefault="00084D99" w:rsidP="00404DC2">
      <w:pPr>
        <w:pStyle w:val="Akapitzlist"/>
        <w:numPr>
          <w:ilvl w:val="0"/>
          <w:numId w:val="2"/>
        </w:numPr>
        <w:spacing w:after="0" w:line="360" w:lineRule="auto"/>
        <w:ind w:left="426" w:hanging="66"/>
        <w:rPr>
          <w:lang w:val="de-DE"/>
        </w:rPr>
      </w:pPr>
      <w:r>
        <w:rPr>
          <w:lang w:val="de-DE"/>
        </w:rPr>
        <w:t xml:space="preserve">…………………………………………………………………………………………………………? – Nein, der Zug fährt direkt nach Bonn. </w:t>
      </w:r>
    </w:p>
    <w:p w:rsidR="00084D99" w:rsidRDefault="00EF0447" w:rsidP="00404DC2">
      <w:pPr>
        <w:pStyle w:val="Akapitzlist"/>
        <w:numPr>
          <w:ilvl w:val="0"/>
          <w:numId w:val="2"/>
        </w:numPr>
        <w:spacing w:after="0" w:line="360" w:lineRule="auto"/>
        <w:ind w:left="426" w:hanging="66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…………………………………………………………………………………………………………? – Zwei Stunden.</w:t>
      </w:r>
    </w:p>
    <w:p w:rsidR="00EF0447" w:rsidRDefault="00EF0447" w:rsidP="00404DC2">
      <w:pPr>
        <w:pStyle w:val="Akapitzlist"/>
        <w:numPr>
          <w:ilvl w:val="0"/>
          <w:numId w:val="2"/>
        </w:numPr>
        <w:spacing w:after="0" w:line="360" w:lineRule="auto"/>
        <w:ind w:left="426" w:hanging="66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………………………………………………………………………………………………………...? – Von Gleis 4.</w:t>
      </w:r>
    </w:p>
    <w:p w:rsidR="00EF0447" w:rsidRDefault="00EF0447" w:rsidP="00404DC2">
      <w:pPr>
        <w:pStyle w:val="Akapitzlist"/>
        <w:numPr>
          <w:ilvl w:val="0"/>
          <w:numId w:val="2"/>
        </w:numPr>
        <w:spacing w:after="0" w:line="360" w:lineRule="auto"/>
        <w:ind w:left="426" w:hanging="66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………………………………………………………………………………………………………….? – 34,60 Euro.</w:t>
      </w:r>
    </w:p>
    <w:p w:rsidR="00C05116" w:rsidRDefault="00C05116" w:rsidP="00C05116">
      <w:pPr>
        <w:spacing w:after="0" w:line="240" w:lineRule="auto"/>
        <w:rPr>
          <w:lang w:val="de-DE"/>
        </w:rPr>
      </w:pPr>
    </w:p>
    <w:p w:rsidR="00C05116" w:rsidRPr="009C0B03" w:rsidRDefault="009C0B03" w:rsidP="00C05116">
      <w:pPr>
        <w:pStyle w:val="Akapitzlist"/>
        <w:numPr>
          <w:ilvl w:val="0"/>
          <w:numId w:val="1"/>
        </w:numPr>
        <w:spacing w:after="0" w:line="240" w:lineRule="auto"/>
        <w:rPr>
          <w:lang w:val="de-DE"/>
        </w:rPr>
      </w:pPr>
      <w:r>
        <w:t>Znajdź właściwe dokończenie zdania:</w:t>
      </w:r>
    </w:p>
    <w:p w:rsidR="009C0B03" w:rsidRDefault="009C0B03" w:rsidP="009C0B03">
      <w:pPr>
        <w:pStyle w:val="Akapitzlist"/>
        <w:spacing w:after="0" w:line="240" w:lineRule="auto"/>
        <w:ind w:left="426"/>
      </w:pPr>
    </w:p>
    <w:p w:rsidR="009C0B03" w:rsidRDefault="009C0B03" w:rsidP="009C0B03">
      <w:pPr>
        <w:pStyle w:val="Akapitzlist"/>
        <w:numPr>
          <w:ilvl w:val="0"/>
          <w:numId w:val="3"/>
        </w:numPr>
        <w:spacing w:after="0" w:line="240" w:lineRule="auto"/>
        <w:rPr>
          <w:lang w:val="de-DE"/>
        </w:rPr>
      </w:pPr>
      <w:r w:rsidRPr="009C0B03">
        <w:rPr>
          <w:lang w:val="de-DE"/>
        </w:rPr>
        <w:t xml:space="preserve">Bettina </w:t>
      </w:r>
      <w:r>
        <w:rPr>
          <w:lang w:val="de-DE"/>
        </w:rPr>
        <w:t>u</w:t>
      </w:r>
      <w:r w:rsidRPr="009C0B03">
        <w:rPr>
          <w:lang w:val="de-DE"/>
        </w:rPr>
        <w:t xml:space="preserve">nd Thomas sind am Freitag                                   a. </w:t>
      </w:r>
      <w:r>
        <w:rPr>
          <w:lang w:val="de-DE"/>
        </w:rPr>
        <w:t>frisch gemacht.</w:t>
      </w:r>
    </w:p>
    <w:p w:rsidR="009C0B03" w:rsidRDefault="009C0B03" w:rsidP="009C0B03">
      <w:pPr>
        <w:pStyle w:val="Akapitzlist"/>
        <w:numPr>
          <w:ilvl w:val="0"/>
          <w:numId w:val="3"/>
        </w:numPr>
        <w:spacing w:after="0" w:line="240" w:lineRule="auto"/>
        <w:rPr>
          <w:lang w:val="de-DE"/>
        </w:rPr>
      </w:pPr>
      <w:r>
        <w:rPr>
          <w:lang w:val="de-DE"/>
        </w:rPr>
        <w:t>Sie haben kein Hotelzimmer gebucht                                  b. in Salzburg angekommen.</w:t>
      </w:r>
    </w:p>
    <w:p w:rsidR="009C0B03" w:rsidRDefault="009C0B03" w:rsidP="009C0B03">
      <w:pPr>
        <w:pStyle w:val="Akapitzlist"/>
        <w:numPr>
          <w:ilvl w:val="0"/>
          <w:numId w:val="3"/>
        </w:numPr>
        <w:spacing w:after="0" w:line="240" w:lineRule="auto"/>
        <w:rPr>
          <w:lang w:val="de-DE"/>
        </w:rPr>
      </w:pPr>
      <w:r>
        <w:rPr>
          <w:lang w:val="de-DE"/>
        </w:rPr>
        <w:t>Nach der Reise haben sie sich                                               c. in der Altstadt spazieren gegangen.</w:t>
      </w:r>
    </w:p>
    <w:p w:rsidR="009C0B03" w:rsidRDefault="009C0B03" w:rsidP="009C0B03">
      <w:pPr>
        <w:pStyle w:val="Akapitzlist"/>
        <w:numPr>
          <w:ilvl w:val="0"/>
          <w:numId w:val="3"/>
        </w:numPr>
        <w:spacing w:after="0" w:line="240" w:lineRule="auto"/>
        <w:rPr>
          <w:lang w:val="de-DE"/>
        </w:rPr>
      </w:pPr>
      <w:r>
        <w:rPr>
          <w:lang w:val="de-DE"/>
        </w:rPr>
        <w:t xml:space="preserve">Noch am Freitag sind sie                                                        d. weil sie bei ihren Freunden übernachten. </w:t>
      </w:r>
    </w:p>
    <w:p w:rsidR="00EC19C2" w:rsidRDefault="00EC19C2" w:rsidP="00EC19C2">
      <w:pPr>
        <w:spacing w:after="0" w:line="240" w:lineRule="auto"/>
        <w:rPr>
          <w:lang w:val="de-DE"/>
        </w:rPr>
      </w:pPr>
    </w:p>
    <w:tbl>
      <w:tblPr>
        <w:tblStyle w:val="Tabela-Siatka"/>
        <w:tblW w:w="0" w:type="auto"/>
        <w:tblInd w:w="4077" w:type="dxa"/>
        <w:tblLook w:val="04A0"/>
      </w:tblPr>
      <w:tblGrid>
        <w:gridCol w:w="567"/>
        <w:gridCol w:w="567"/>
        <w:gridCol w:w="567"/>
        <w:gridCol w:w="567"/>
      </w:tblGrid>
      <w:tr w:rsidR="00EC19C2" w:rsidTr="009C636B"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EC19C2" w:rsidTr="009C636B"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</w:p>
        </w:tc>
        <w:tc>
          <w:tcPr>
            <w:tcW w:w="567" w:type="dxa"/>
          </w:tcPr>
          <w:p w:rsidR="00EC19C2" w:rsidRDefault="00EC19C2" w:rsidP="00EC19C2">
            <w:pPr>
              <w:rPr>
                <w:lang w:val="de-DE"/>
              </w:rPr>
            </w:pPr>
          </w:p>
        </w:tc>
      </w:tr>
    </w:tbl>
    <w:p w:rsidR="00EC19C2" w:rsidRDefault="00EC19C2" w:rsidP="00EC19C2">
      <w:pPr>
        <w:spacing w:after="0" w:line="240" w:lineRule="auto"/>
        <w:rPr>
          <w:lang w:val="de-DE"/>
        </w:rPr>
      </w:pPr>
    </w:p>
    <w:p w:rsidR="00EC19C2" w:rsidRPr="00EC19C2" w:rsidRDefault="00EC19C2" w:rsidP="00EC19C2">
      <w:pPr>
        <w:pStyle w:val="Akapitzlist"/>
        <w:numPr>
          <w:ilvl w:val="0"/>
          <w:numId w:val="1"/>
        </w:numPr>
        <w:spacing w:after="0" w:line="240" w:lineRule="auto"/>
      </w:pPr>
      <w:r w:rsidRPr="00EC19C2">
        <w:t>J</w:t>
      </w:r>
      <w:r>
        <w:t>esteś na wycieczce w Niemczech. Napisz kartkę pocztową do koleżanki z Austrii uwzględniając:</w:t>
      </w:r>
    </w:p>
    <w:p w:rsidR="00EC19C2" w:rsidRDefault="00EC19C2" w:rsidP="00EC19C2">
      <w:pPr>
        <w:pStyle w:val="Akapitzlist"/>
        <w:numPr>
          <w:ilvl w:val="0"/>
          <w:numId w:val="4"/>
        </w:numPr>
        <w:spacing w:after="0" w:line="240" w:lineRule="auto"/>
      </w:pPr>
      <w:r>
        <w:t>czym podróżujesz?</w:t>
      </w:r>
    </w:p>
    <w:p w:rsidR="00EC19C2" w:rsidRDefault="00EC19C2" w:rsidP="00EC19C2">
      <w:pPr>
        <w:pStyle w:val="Akapitzlist"/>
        <w:numPr>
          <w:ilvl w:val="0"/>
          <w:numId w:val="4"/>
        </w:numPr>
        <w:spacing w:after="0" w:line="240" w:lineRule="auto"/>
      </w:pPr>
      <w:r>
        <w:t>jak minęła podróż?</w:t>
      </w:r>
    </w:p>
    <w:p w:rsidR="00EC19C2" w:rsidRDefault="00EC19C2" w:rsidP="00EC19C2">
      <w:pPr>
        <w:pStyle w:val="Akapitzlist"/>
        <w:numPr>
          <w:ilvl w:val="0"/>
          <w:numId w:val="4"/>
        </w:numPr>
        <w:spacing w:after="0" w:line="240" w:lineRule="auto"/>
      </w:pPr>
      <w:r>
        <w:t>jak podoba Ci się  miejsce pobytu?</w:t>
      </w:r>
    </w:p>
    <w:p w:rsidR="00EC19C2" w:rsidRDefault="00EC19C2" w:rsidP="00EC19C2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kiedy wracasz? </w:t>
      </w:r>
    </w:p>
    <w:p w:rsidR="00EC19C2" w:rsidRDefault="00EC19C2" w:rsidP="00EC19C2">
      <w:pPr>
        <w:spacing w:after="0" w:line="240" w:lineRule="auto"/>
      </w:pPr>
    </w:p>
    <w:p w:rsidR="00EC19C2" w:rsidRPr="00EC19C2" w:rsidRDefault="00EC19C2" w:rsidP="00404DC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C19C2" w:rsidRPr="00EC19C2" w:rsidSect="00BE7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33"/>
    <w:multiLevelType w:val="hybridMultilevel"/>
    <w:tmpl w:val="AB42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7F9"/>
    <w:multiLevelType w:val="hybridMultilevel"/>
    <w:tmpl w:val="EA181FBA"/>
    <w:lvl w:ilvl="0" w:tplc="547A4D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A320FD"/>
    <w:multiLevelType w:val="hybridMultilevel"/>
    <w:tmpl w:val="74D8F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623784"/>
    <w:multiLevelType w:val="hybridMultilevel"/>
    <w:tmpl w:val="808E31D2"/>
    <w:lvl w:ilvl="0" w:tplc="54106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8E7"/>
    <w:rsid w:val="0004068D"/>
    <w:rsid w:val="00084D99"/>
    <w:rsid w:val="00272482"/>
    <w:rsid w:val="00404DC2"/>
    <w:rsid w:val="00465E85"/>
    <w:rsid w:val="00500BFD"/>
    <w:rsid w:val="005E5ACB"/>
    <w:rsid w:val="006C0D2D"/>
    <w:rsid w:val="009138C2"/>
    <w:rsid w:val="00921446"/>
    <w:rsid w:val="009C0B03"/>
    <w:rsid w:val="009C636B"/>
    <w:rsid w:val="00A457AA"/>
    <w:rsid w:val="00A938B2"/>
    <w:rsid w:val="00BE78E7"/>
    <w:rsid w:val="00C05116"/>
    <w:rsid w:val="00EC19C2"/>
    <w:rsid w:val="00E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8E7"/>
    <w:pPr>
      <w:ind w:left="720"/>
      <w:contextualSpacing/>
    </w:pPr>
  </w:style>
  <w:style w:type="table" w:styleId="Tabela-Siatka">
    <w:name w:val="Table Grid"/>
    <w:basedOn w:val="Standardowy"/>
    <w:uiPriority w:val="59"/>
    <w:rsid w:val="005E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2017-10-05T05:21:00Z</dcterms:created>
  <dcterms:modified xsi:type="dcterms:W3CDTF">2017-10-05T20:14:00Z</dcterms:modified>
</cp:coreProperties>
</file>