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C54A23" w:rsidP="00C54A23">
      <w:pPr>
        <w:spacing w:before="120"/>
        <w:ind w:firstLine="0"/>
      </w:pPr>
      <w:r>
        <w:t>Zadanie 1. (5 pkt)</w:t>
      </w:r>
    </w:p>
    <w:p w:rsidR="00C54A23" w:rsidRDefault="00C54A23" w:rsidP="00C54A23">
      <w:pPr>
        <w:ind w:firstLine="0"/>
      </w:pPr>
      <w:r>
        <w:t>Podaj 5 przyczyn i 5 skutków eksplozji demograficznej.</w:t>
      </w:r>
    </w:p>
    <w:p w:rsidR="00C54A23" w:rsidRDefault="00C54A23" w:rsidP="00C54A23">
      <w:pPr>
        <w:ind w:firstLine="0"/>
      </w:pPr>
      <w:r>
        <w:t>Przyczyny:</w:t>
      </w: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  <w:r>
        <w:t>Skutki:</w:t>
      </w: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  <w:r>
        <w:t>Zadanie 2. (10 pkt)</w:t>
      </w:r>
    </w:p>
    <w:p w:rsidR="00C54A23" w:rsidRDefault="00C54A23" w:rsidP="00C54A23">
      <w:pPr>
        <w:ind w:firstLine="0"/>
      </w:pPr>
      <w:r>
        <w:t xml:space="preserve">Scharakteryzuj rolnictwo uprzemysłowione i rolnictwo ekologiczne. Wskaż po 3 pozytywne i 3 negatywne skutki rozwoju każdego z tych dwóch typów rolnictwa. </w:t>
      </w: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</w:p>
    <w:p w:rsidR="00C54A23" w:rsidRDefault="00C54A23" w:rsidP="00C54A23">
      <w:pPr>
        <w:ind w:firstLine="0"/>
      </w:pPr>
      <w:r>
        <w:t>Zadanie 3. (5 pkt)</w:t>
      </w:r>
    </w:p>
    <w:p w:rsidR="00C54A23" w:rsidRDefault="00631896" w:rsidP="00C54A23">
      <w:pPr>
        <w:ind w:firstLine="0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00.5pt;margin-top:12.2pt;width:109.5pt;height:9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relQIAALgFAAAOAAAAZHJzL2Uyb0RvYy54bWysVEtv2zAMvg/YfxB0X52krzWoU2QtOgwo&#10;2mLt0LMiS4lQWdQkJnb260fJzqOPS4ddbFL8SJGfSJ5ftLVlKxWiAVfy4cGAM+UkVMbNS/7r8frL&#10;V84iClcJC06VfK0iv5h8/nTe+LEawQJspQKjIC6OG1/yBaIfF0WUC1WLeABeOTJqCLVAUsO8qIJo&#10;KHpti9FgcFI0ECofQKoY6fSqM/JJjq+1knindVTIbMkpN8zfkL+z9C0m52I8D8IvjOzTEP+QRS2M&#10;o0u3oa4ECrYM5k2o2sgAETQeSKgL0NpIlWugaoaDV9U8LIRXuRYiJ/otTfH/hZW3q/vATEVvx5kT&#10;NT3RPVjFUD1HhEaxYaKo8XFMyAdPWGy/QZvg/Xmkw1R5q0Od/lQTIzuRvd4SrFpkMjkdng1Ojskk&#10;yTYcHZ8eDvITFDt3HyJ+V1CzJJQ80AtmYsXqJiJdSdANJN0WwZrq2libldQ16tIGthL03hZzkuTx&#10;AmUda0p+ckh5vImQQm/9Z1bI51TmywikWZc8Ve6vPq1EUUdFlnBtVcJY91Np4jcz8k6OQkrltnlm&#10;dEJpqugjjj1+l9VHnLs6yCPfDA63zrVxEDqWXlJbPW+o1R2eSNqrO4nYztq+RWZQralzAnTjF728&#10;NkT0jYh4LwLNG3UE7RC8o4+2QK8DvcTZAsKf984TnsaArJw1NL8lj7+XIijO7A9HA3I2PDpKA5+V&#10;o+PTESlh3zLbt7hlfQnUMjQElF0WEx7tRtQB6idaNdN0K5mEk3R3yXEjXmK3VWhVSTWdZhCNuBd4&#10;4x68TKETvanBHtsnEXzf4EizcQubSRfjV33eYZOng+kSQZs8BIngjtWeeFoPuU/7VZb2z76eUbuF&#10;O/kLAAD//wMAUEsDBBQABgAIAAAAIQAInKmb3AAAAAsBAAAPAAAAZHJzL2Rvd25yZXYueG1sTI/B&#10;TsMwEETvSPyDtUjcqN0oQiHEqQAVLpxoEedt7NoWsR3Zbhr+nu0Jjjs7mnnTbRY/slmn7GKQsF4J&#10;YDoMUblgJHzuX+8aYLlgUDjGoCX86Ayb/vqqw1bFc/jQ864YRiEhtyjBljK1nOfBao95FScd6HeM&#10;yWOhMxmuEp4p3I+8EuKee3SBGixO+sXq4Xt38hK2z+bBDA0mu22Uc/PydXw3b1Le3ixPj8CKXsqf&#10;GS74hA49MR3iKajMRgmNWNOWIqGqa2AXg6BCYAdSqqoG3nf8/4b+FwAA//8DAFBLAQItABQABgAI&#10;AAAAIQC2gziS/gAAAOEBAAATAAAAAAAAAAAAAAAAAAAAAABbQ29udGVudF9UeXBlc10ueG1sUEsB&#10;Ai0AFAAGAAgAAAAhADj9If/WAAAAlAEAAAsAAAAAAAAAAAAAAAAALwEAAF9yZWxzLy5yZWxzUEsB&#10;Ai0AFAAGAAgAAAAhABXQut6VAgAAuAUAAA4AAAAAAAAAAAAAAAAALgIAAGRycy9lMm9Eb2MueG1s&#10;UEsBAi0AFAAGAAgAAAAhAAicqZvcAAAACwEAAA8AAAAAAAAAAAAAAAAA7wQAAGRycy9kb3ducmV2&#10;LnhtbFBLBQYAAAAABAAEAPMAAAD4BQAAAAA=&#10;" fillcolor="white [3201]" strokeweight=".5pt">
            <v:textbox>
              <w:txbxContent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bookmarkStart w:id="0" w:name="_GoBack"/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Skala ocen: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6 (celujący) – 19-20 pkt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5 (bardzo dobry) – 16-18 pkt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4 (dobry) – 13-15 pkt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3 (dostateczny) – 10-12 pkt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2 (dopuszczający) – 7-9 pkt</w:t>
                  </w:r>
                </w:p>
                <w:p w:rsidR="00B95C2E" w:rsidRPr="00B95C2E" w:rsidRDefault="00B95C2E" w:rsidP="00B95C2E">
                  <w:pPr>
                    <w:tabs>
                      <w:tab w:val="left" w:pos="2625"/>
                    </w:tabs>
                    <w:ind w:firstLine="0"/>
                    <w:rPr>
                      <w:rFonts w:cs="Times New Roman"/>
                      <w:sz w:val="16"/>
                      <w:shd w:val="clear" w:color="auto" w:fill="FFFFFF"/>
                    </w:rPr>
                  </w:pPr>
                  <w:r w:rsidRPr="00B95C2E">
                    <w:rPr>
                      <w:rFonts w:cs="Times New Roman"/>
                      <w:sz w:val="16"/>
                      <w:shd w:val="clear" w:color="auto" w:fill="FFFFFF"/>
                    </w:rPr>
                    <w:t>1 (niedostateczny) – 0-6 pkt</w:t>
                  </w:r>
                </w:p>
                <w:p w:rsidR="00B95C2E" w:rsidRPr="00B95C2E" w:rsidRDefault="00B95C2E" w:rsidP="00B95C2E">
                  <w:pPr>
                    <w:rPr>
                      <w:sz w:val="18"/>
                    </w:rPr>
                  </w:pPr>
                </w:p>
                <w:bookmarkEnd w:id="0"/>
                <w:p w:rsidR="00B95C2E" w:rsidRPr="00B95C2E" w:rsidRDefault="00B95C2E" w:rsidP="00B95C2E">
                  <w:pPr>
                    <w:ind w:firstLine="0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C54A23">
        <w:t xml:space="preserve">Wymień 5 nieodnawialnych i 5 odnawialnych źródeł energii. 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Nieodnawialne: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 xml:space="preserve">Odnawialne: 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</w:p>
    <w:sectPr w:rsidR="00C54A23" w:rsidSect="00C54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21" w:rsidRDefault="006B3D21" w:rsidP="00C54A23">
      <w:pPr>
        <w:spacing w:line="240" w:lineRule="auto"/>
      </w:pPr>
      <w:r>
        <w:separator/>
      </w:r>
    </w:p>
  </w:endnote>
  <w:endnote w:type="continuationSeparator" w:id="0">
    <w:p w:rsidR="006B3D21" w:rsidRDefault="006B3D21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21" w:rsidRDefault="006B3D21" w:rsidP="00C54A23">
      <w:pPr>
        <w:spacing w:line="240" w:lineRule="auto"/>
      </w:pPr>
      <w:r>
        <w:separator/>
      </w:r>
    </w:p>
  </w:footnote>
  <w:footnote w:type="continuationSeparator" w:id="0">
    <w:p w:rsidR="006B3D21" w:rsidRDefault="006B3D21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B925D2" w:rsidRDefault="00C54A23" w:rsidP="00B925D2">
    <w:pPr>
      <w:spacing w:line="240" w:lineRule="auto"/>
      <w:ind w:firstLine="0"/>
    </w:pPr>
    <w:r>
      <w:t xml:space="preserve">PRACA KONTROLNA </w:t>
    </w:r>
    <w:r w:rsidR="00B925D2">
      <w:t>NR I</w:t>
    </w:r>
  </w:p>
  <w:p w:rsidR="00C54A23" w:rsidRDefault="008F5763" w:rsidP="00B925D2">
    <w:pPr>
      <w:spacing w:line="240" w:lineRule="auto"/>
      <w:ind w:firstLine="0"/>
    </w:pPr>
    <w:r>
      <w:t>SEMESTR IV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075E7B"/>
    <w:rsid w:val="00313B0F"/>
    <w:rsid w:val="004379FC"/>
    <w:rsid w:val="005710BD"/>
    <w:rsid w:val="00631896"/>
    <w:rsid w:val="006B3D21"/>
    <w:rsid w:val="008F5763"/>
    <w:rsid w:val="00B925D2"/>
    <w:rsid w:val="00B95C2E"/>
    <w:rsid w:val="00C27BBE"/>
    <w:rsid w:val="00C54A23"/>
    <w:rsid w:val="00C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dcterms:created xsi:type="dcterms:W3CDTF">2018-10-06T11:32:00Z</dcterms:created>
  <dcterms:modified xsi:type="dcterms:W3CDTF">2018-10-06T11:32:00Z</dcterms:modified>
</cp:coreProperties>
</file>