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BB" w:rsidRPr="006B7ABF" w:rsidRDefault="00E55CBB" w:rsidP="00E55CBB">
      <w:pPr>
        <w:jc w:val="center"/>
        <w:rPr>
          <w:b/>
          <w:sz w:val="24"/>
          <w:szCs w:val="24"/>
        </w:rPr>
      </w:pPr>
      <w:r w:rsidRPr="006B7ABF">
        <w:rPr>
          <w:b/>
          <w:sz w:val="24"/>
          <w:szCs w:val="24"/>
        </w:rPr>
        <w:t>Sprawdzian wiadomości nr 1</w:t>
      </w:r>
    </w:p>
    <w:p w:rsidR="00E55CBB" w:rsidRDefault="00E55CBB" w:rsidP="00E55CBB">
      <w:pPr>
        <w:jc w:val="center"/>
        <w:rPr>
          <w:b/>
          <w:sz w:val="24"/>
          <w:szCs w:val="24"/>
        </w:rPr>
      </w:pPr>
      <w:r w:rsidRPr="006B7ABF">
        <w:rPr>
          <w:b/>
          <w:sz w:val="24"/>
          <w:szCs w:val="24"/>
        </w:rPr>
        <w:t>język polski semestr VI   (MA)</w:t>
      </w:r>
    </w:p>
    <w:p w:rsidR="00E55CBB" w:rsidRDefault="00E55CBB" w:rsidP="00E55CBB">
      <w:pPr>
        <w:rPr>
          <w:sz w:val="24"/>
          <w:szCs w:val="24"/>
        </w:rPr>
      </w:pPr>
    </w:p>
    <w:p w:rsidR="00E55CBB" w:rsidRDefault="00E55CBB" w:rsidP="00E55C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nazwę epoki ,,wojna i okupacja”.  (2pkt.)</w:t>
      </w:r>
    </w:p>
    <w:p w:rsidR="00E55CBB" w:rsidRDefault="00E55CBB" w:rsidP="00E55C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pojęcia: holokaust, pokolenie Kolumbów. (4pkt.)</w:t>
      </w:r>
    </w:p>
    <w:p w:rsidR="00E55CBB" w:rsidRDefault="00E55CBB" w:rsidP="00E55C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Wypisz cechy literatury okupacyjnej. (6pkt.)</w:t>
      </w:r>
    </w:p>
    <w:p w:rsidR="00E55CBB" w:rsidRDefault="00E55CBB" w:rsidP="00E55C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typy bohaterów pojawiły się w literaturze okupacyjnej oraz dotyczącej tematyki wojennej powstałej po 1945 roku? Do każdego podaj  przykład literacki. (8pkt.)</w:t>
      </w:r>
    </w:p>
    <w:p w:rsidR="00E55CBB" w:rsidRDefault="00E55CBB" w:rsidP="00E55C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Podaj motywy popularne w literaturze okupacyjnej oraz utworach poruszających tematy wojenne, powstałe po 1945 .Do każdego z nich podaj przykład literacki. (7pkt.)</w:t>
      </w:r>
    </w:p>
    <w:p w:rsidR="00E55CBB" w:rsidRDefault="00E55CBB" w:rsidP="00E55C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Wypisz najważniejsze cechy wierszy Krzysztofa Kamila Baczyńskiego. (5pkt.)</w:t>
      </w:r>
    </w:p>
    <w:p w:rsidR="00E55CBB" w:rsidRDefault="00E55CBB" w:rsidP="00E55CBB">
      <w:pPr>
        <w:ind w:left="360"/>
        <w:rPr>
          <w:sz w:val="24"/>
          <w:szCs w:val="24"/>
        </w:rPr>
      </w:pPr>
      <w:r w:rsidRPr="00A26B11">
        <w:rPr>
          <w:sz w:val="24"/>
          <w:szCs w:val="24"/>
        </w:rPr>
        <w:t>*7.</w:t>
      </w:r>
      <w:r>
        <w:rPr>
          <w:sz w:val="24"/>
          <w:szCs w:val="24"/>
        </w:rPr>
        <w:t xml:space="preserve"> Jak za pomocą środków językowych można oddać grozę wojny? Uzasadnij odwołując się do tekstu kultury.  (6pkt.)</w:t>
      </w:r>
    </w:p>
    <w:p w:rsidR="00317E94" w:rsidRDefault="00E55CBB">
      <w:bookmarkStart w:id="0" w:name="_GoBack"/>
      <w:bookmarkEnd w:id="0"/>
    </w:p>
    <w:sectPr w:rsidR="0031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F25"/>
    <w:multiLevelType w:val="hybridMultilevel"/>
    <w:tmpl w:val="066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15"/>
    <w:rsid w:val="00423049"/>
    <w:rsid w:val="00724715"/>
    <w:rsid w:val="009449E4"/>
    <w:rsid w:val="00E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37F0-410F-498B-B356-D99CBD8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Gość2</cp:lastModifiedBy>
  <cp:revision>2</cp:revision>
  <dcterms:created xsi:type="dcterms:W3CDTF">2018-03-02T08:19:00Z</dcterms:created>
  <dcterms:modified xsi:type="dcterms:W3CDTF">2018-03-02T08:19:00Z</dcterms:modified>
</cp:coreProperties>
</file>